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70" w:rsidRDefault="00CD0670" w:rsidP="00CD0670">
      <w:pPr>
        <w:rPr>
          <w:sz w:val="20"/>
          <w:szCs w:val="20"/>
        </w:rPr>
      </w:pPr>
    </w:p>
    <w:p w:rsidR="00CD0670" w:rsidRPr="00CD0670" w:rsidRDefault="00CD0670" w:rsidP="00CD0670">
      <w:pPr>
        <w:spacing w:after="0"/>
        <w:rPr>
          <w:rFonts w:ascii="Arial Narrow" w:hAnsi="Arial Narrow"/>
          <w:sz w:val="20"/>
          <w:szCs w:val="20"/>
        </w:rPr>
      </w:pPr>
      <w:r w:rsidRPr="00CD0670">
        <w:rPr>
          <w:rFonts w:ascii="Arial Narrow" w:hAnsi="Arial Narrow"/>
          <w:sz w:val="20"/>
          <w:szCs w:val="20"/>
        </w:rPr>
        <w:t xml:space="preserve">Принято на заседании Совета школы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Pr="00CD0670">
        <w:rPr>
          <w:rFonts w:ascii="Arial Narrow" w:hAnsi="Arial Narrow"/>
          <w:sz w:val="20"/>
          <w:szCs w:val="20"/>
        </w:rPr>
        <w:t xml:space="preserve">   «Утверждаю»                            </w:t>
      </w:r>
    </w:p>
    <w:p w:rsidR="00CD0670" w:rsidRPr="00CD0670" w:rsidRDefault="00BB0EE1" w:rsidP="00CD067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Протокол № 1 от «12</w:t>
      </w:r>
      <w:r w:rsidR="00CD0670" w:rsidRPr="00CD0670">
        <w:rPr>
          <w:rFonts w:ascii="Arial Narrow" w:hAnsi="Arial Narrow"/>
          <w:sz w:val="20"/>
          <w:szCs w:val="20"/>
        </w:rPr>
        <w:t xml:space="preserve">» сентября 2011г.                                     </w:t>
      </w:r>
      <w:r w:rsidR="00CD0670">
        <w:rPr>
          <w:rFonts w:ascii="Arial Narrow" w:hAnsi="Arial Narrow"/>
          <w:sz w:val="20"/>
          <w:szCs w:val="20"/>
        </w:rPr>
        <w:t xml:space="preserve">                                </w:t>
      </w:r>
      <w:r w:rsidR="00CD0670" w:rsidRPr="00CD0670">
        <w:rPr>
          <w:rFonts w:ascii="Arial Narrow" w:hAnsi="Arial Narrow"/>
          <w:sz w:val="20"/>
          <w:szCs w:val="20"/>
        </w:rPr>
        <w:t xml:space="preserve"> Директор МОУ «СОШ № 32» г. Брянска</w:t>
      </w:r>
    </w:p>
    <w:p w:rsidR="00CD0670" w:rsidRPr="00CD0670" w:rsidRDefault="00CD0670" w:rsidP="00CD0670">
      <w:pPr>
        <w:spacing w:after="0"/>
        <w:rPr>
          <w:rFonts w:ascii="Arial Narrow" w:hAnsi="Arial Narrow"/>
          <w:sz w:val="20"/>
          <w:szCs w:val="20"/>
        </w:rPr>
      </w:pPr>
      <w:r w:rsidRPr="00CD067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Pr="00CD0670">
        <w:rPr>
          <w:rFonts w:ascii="Arial Narrow" w:hAnsi="Arial Narrow"/>
          <w:sz w:val="20"/>
          <w:szCs w:val="20"/>
        </w:rPr>
        <w:t xml:space="preserve">   _____________М.В. Васекина</w:t>
      </w:r>
    </w:p>
    <w:p w:rsidR="00CD0670" w:rsidRPr="00CD0670" w:rsidRDefault="00CD0670" w:rsidP="00CD0670">
      <w:pPr>
        <w:spacing w:after="0"/>
        <w:rPr>
          <w:rFonts w:ascii="Arial Narrow" w:hAnsi="Arial Narrow"/>
          <w:sz w:val="20"/>
          <w:szCs w:val="20"/>
        </w:rPr>
      </w:pPr>
      <w:r w:rsidRPr="00CD067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="00BB0EE1">
        <w:rPr>
          <w:rFonts w:ascii="Arial Narrow" w:hAnsi="Arial Narrow"/>
          <w:sz w:val="20"/>
          <w:szCs w:val="20"/>
        </w:rPr>
        <w:t xml:space="preserve">   Приказ № 22а  от «12</w:t>
      </w:r>
      <w:r w:rsidRPr="00CD0670">
        <w:rPr>
          <w:rFonts w:ascii="Arial Narrow" w:hAnsi="Arial Narrow"/>
          <w:sz w:val="20"/>
          <w:szCs w:val="20"/>
        </w:rPr>
        <w:t>» сентября 2011г.</w:t>
      </w:r>
    </w:p>
    <w:p w:rsidR="00CD0670" w:rsidRDefault="00CD0670" w:rsidP="00CD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067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</w:t>
      </w:r>
      <w:r w:rsidRPr="00CD067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 организации индивидуального обучения учащихся с ограниченными возможностями здоровья</w:t>
      </w:r>
    </w:p>
    <w:p w:rsidR="00CD0670" w:rsidRPr="00CD0670" w:rsidRDefault="00CD0670" w:rsidP="00CD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</w:t>
      </w:r>
      <w:r w:rsidR="00E05DA3">
        <w:rPr>
          <w:rFonts w:ascii="Times New Roman" w:eastAsia="Times New Roman" w:hAnsi="Times New Roman" w:cs="Times New Roman"/>
          <w:sz w:val="36"/>
          <w:szCs w:val="36"/>
          <w:lang w:eastAsia="ru-RU"/>
        </w:rPr>
        <w:t>БОУ СОШ № 32</w:t>
      </w:r>
      <w:bookmarkStart w:id="0" w:name="_GoBack"/>
      <w:bookmarkEnd w:id="0"/>
      <w:r w:rsidRPr="00CD06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Брянска</w:t>
      </w:r>
    </w:p>
    <w:p w:rsidR="00CD0670" w:rsidRPr="004A4B4D" w:rsidRDefault="00CD0670" w:rsidP="00CD06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Общие положения</w:t>
      </w:r>
    </w:p>
    <w:p w:rsidR="00CD0670" w:rsidRPr="00927B8A" w:rsidRDefault="00CD0670" w:rsidP="00927B8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на основании:</w:t>
      </w:r>
    </w:p>
    <w:p w:rsidR="00CD0670" w:rsidRPr="00CD0670" w:rsidRDefault="00CD0670" w:rsidP="00CD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1) Закона РФ “Об образовании”, Типового положения об образовательном учреждении от 31.03.1997 г. №325-14-22;</w:t>
      </w:r>
    </w:p>
    <w:p w:rsidR="00CD0670" w:rsidRPr="004A4B4D" w:rsidRDefault="00CD0670" w:rsidP="00CD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Письма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5.05.78 г. №28-м “Об улучшении организации индивидуального обучения больных детей на дому”; </w:t>
      </w:r>
    </w:p>
    <w:p w:rsidR="00CD0670" w:rsidRPr="00CD0670" w:rsidRDefault="00CD0670" w:rsidP="00CD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3) </w:t>
      </w:r>
      <w:hyperlink r:id="rId6" w:history="1">
        <w:r w:rsidRPr="00CD0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Письма МНО РСФСР №17-253-6 от 14.11.88 г. “Об индивидуальном обучении больных детей на дому” (смотреть – щелкнуть здесь);</w:t>
        </w:r>
      </w:hyperlink>
    </w:p>
    <w:p w:rsidR="00CD0670" w:rsidRPr="00CD0670" w:rsidRDefault="00CD0670" w:rsidP="00CD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4) </w:t>
      </w:r>
      <w:hyperlink r:id="rId7" w:history="1">
        <w:r w:rsidRPr="00CD0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Письма МНО РСФСР и Мин. здравоохранения РСФСР 8-28 июня 1980 г. №281-м-17-13-186 “перечень заболеваний, по поводу которых дети нуждаются в индивидуальных занятиях на дому и освобождаются от посещения массовой школы” (смотреть – щелкнуть здесь);</w:t>
        </w:r>
      </w:hyperlink>
    </w:p>
    <w:p w:rsidR="00CD0670" w:rsidRPr="004A4B4D" w:rsidRDefault="00CD0670" w:rsidP="0092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5) Письма МНО РСФСР и Мин.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здравохранения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3-4 июля 1989 г. №17-160-6.6-300 “Об организации индивидуального обучения на дому учащихся с нарушением слуха”.</w:t>
      </w:r>
    </w:p>
    <w:p w:rsidR="00CD0670" w:rsidRDefault="00CD0670" w:rsidP="0092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8A" w:rsidRPr="00927B8A" w:rsidRDefault="00927B8A" w:rsidP="00927B8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8A">
        <w:rPr>
          <w:rFonts w:ascii="Times New Roman" w:hAnsi="Times New Roman" w:cs="Times New Roman"/>
          <w:color w:val="000000"/>
          <w:sz w:val="24"/>
          <w:szCs w:val="24"/>
        </w:rPr>
        <w:t xml:space="preserve">2. Индивидуальное обучение на дому рекомендуется детям с ограниченными возможностями здоровья и детям-инвалидам (далее дети с ограниченными возможностями здоровья) – обучающимся </w:t>
      </w:r>
      <w:r w:rsidRPr="00927B8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27B8A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927B8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27B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27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927B8A">
        <w:rPr>
          <w:rFonts w:ascii="Times New Roman" w:hAnsi="Times New Roman" w:cs="Times New Roman"/>
          <w:color w:val="000000"/>
          <w:sz w:val="24"/>
          <w:szCs w:val="24"/>
        </w:rPr>
        <w:t>) классов в возрасте до 18 лет, которые по состоянию здоровья временно или постоянно не могут посещать образовательные учреждения.</w:t>
      </w:r>
    </w:p>
    <w:p w:rsidR="00927B8A" w:rsidRPr="00927B8A" w:rsidRDefault="00927B8A" w:rsidP="0092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8A" w:rsidRPr="005807E0" w:rsidRDefault="005807E0" w:rsidP="005807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7B8A" w:rsidRPr="00927B8A">
        <w:rPr>
          <w:rFonts w:ascii="Times New Roman" w:hAnsi="Times New Roman" w:cs="Times New Roman"/>
          <w:color w:val="000000"/>
          <w:sz w:val="24"/>
          <w:szCs w:val="24"/>
        </w:rPr>
        <w:t>. Зачисление детей с ограниченными возможностями здоровья в общеобразовательное учреждение осуществляется в общем порядке, установленном законодательством Российской Федерации, для приема граждан в образовательные учреждения.</w:t>
      </w:r>
    </w:p>
    <w:p w:rsidR="004A4B4D" w:rsidRPr="004A4B4D" w:rsidRDefault="00CD0670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индиви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дуального обучения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дому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Организация обучения больных детей на дому осуществляется образовательным учреждением, в котором обучается данный ученик.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Учащийся, проживающий на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микроучастке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школы и имеющий заключение медицинского учреждения на обучения больного ребенка на дому (на период болезни), по заявлению родителей может быть переведен в школу по месту жительства</w:t>
      </w:r>
      <w:r w:rsidR="0092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наполняемости класса.</w:t>
      </w:r>
    </w:p>
    <w:p w:rsidR="004A4B4D" w:rsidRPr="00927B8A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92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только на дому, в пределах часов отведенных </w:t>
      </w:r>
      <w:hyperlink r:id="rId8" w:history="1">
        <w:r w:rsidRPr="00927B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Письмом МНО РСФСР от 14.11.88 г. №17-235-6 “Об индивидуальном обучения больных детей на дому по предметам, входящим в учебный план школы, по заявлению родителей и решению администрации образовательного учреждения”.</w:t>
        </w:r>
      </w:hyperlink>
      <w:proofErr w:type="gramEnd"/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Основанием для организации индивидуального обучения больных детей на дому является: письменное заявление родителей на имя директора образовательного учреждения, медицинское заключение лечебного учреждения.</w:t>
      </w:r>
    </w:p>
    <w:p w:rsid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 При назначении учителей, работающих с больными учащимися, преимущественно отдается учителям, работающим в данном классе.</w:t>
      </w:r>
    </w:p>
    <w:p w:rsidR="00927B8A" w:rsidRPr="005807E0" w:rsidRDefault="00927B8A" w:rsidP="00927B8A">
      <w:pPr>
        <w:jc w:val="both"/>
        <w:rPr>
          <w:rFonts w:ascii="Times New Roman" w:hAnsi="Times New Roman" w:cs="Times New Roman"/>
          <w:sz w:val="24"/>
          <w:szCs w:val="24"/>
        </w:rPr>
      </w:pPr>
      <w:r w:rsidRPr="005807E0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 регламентируется:</w:t>
      </w:r>
    </w:p>
    <w:p w:rsidR="00927B8A" w:rsidRPr="005807E0" w:rsidRDefault="00927B8A" w:rsidP="00927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E0">
        <w:rPr>
          <w:rFonts w:ascii="Times New Roman" w:hAnsi="Times New Roman" w:cs="Times New Roman"/>
          <w:sz w:val="24"/>
          <w:szCs w:val="24"/>
        </w:rPr>
        <w:t>- учебным планом;</w:t>
      </w:r>
    </w:p>
    <w:p w:rsidR="00927B8A" w:rsidRPr="005807E0" w:rsidRDefault="00927B8A" w:rsidP="00927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E0">
        <w:rPr>
          <w:rFonts w:ascii="Times New Roman" w:hAnsi="Times New Roman" w:cs="Times New Roman"/>
          <w:sz w:val="24"/>
          <w:szCs w:val="24"/>
        </w:rPr>
        <w:t>- годовым  календарным учебным графиком;</w:t>
      </w:r>
    </w:p>
    <w:p w:rsidR="00927B8A" w:rsidRPr="005807E0" w:rsidRDefault="00927B8A" w:rsidP="00580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E0">
        <w:rPr>
          <w:rFonts w:ascii="Times New Roman" w:hAnsi="Times New Roman" w:cs="Times New Roman"/>
          <w:sz w:val="24"/>
          <w:szCs w:val="24"/>
        </w:rPr>
        <w:t>- расписанием занятий.</w:t>
      </w:r>
    </w:p>
    <w:p w:rsidR="00927B8A" w:rsidRPr="005807E0" w:rsidRDefault="00927B8A" w:rsidP="00927B8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7E0">
        <w:rPr>
          <w:rFonts w:ascii="Times New Roman" w:hAnsi="Times New Roman" w:cs="Times New Roman"/>
          <w:color w:val="000000"/>
          <w:sz w:val="24"/>
          <w:szCs w:val="24"/>
        </w:rPr>
        <w:t>Расписание занятий и учебный план согласовываются с родителями (законными представителями) ребенка и утверждается руководителем образовательного учреждения.</w:t>
      </w:r>
    </w:p>
    <w:p w:rsidR="00927B8A" w:rsidRPr="005807E0" w:rsidRDefault="00927B8A" w:rsidP="00927B8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7E0">
        <w:rPr>
          <w:rFonts w:ascii="Times New Roman" w:hAnsi="Times New Roman" w:cs="Times New Roman"/>
          <w:color w:val="000000"/>
          <w:sz w:val="24"/>
          <w:szCs w:val="24"/>
        </w:rPr>
        <w:t xml:space="preserve"> Фамилии детей, обучающихся на дому, данные об успеваемости,                     переводе из класса в класс, о результатах итоговой аттестации и выпуске                            из школы вносятся в классный журнал соответствующего класса. На каждого ученика, обучающегося индивидуально на </w:t>
      </w:r>
      <w:r w:rsidR="005807E0">
        <w:rPr>
          <w:rFonts w:ascii="Times New Roman" w:hAnsi="Times New Roman" w:cs="Times New Roman"/>
          <w:color w:val="000000"/>
          <w:sz w:val="24"/>
          <w:szCs w:val="24"/>
        </w:rPr>
        <w:t>дому, ведется специальный журнал</w:t>
      </w:r>
      <w:r w:rsidRPr="005807E0">
        <w:rPr>
          <w:rFonts w:ascii="Times New Roman" w:hAnsi="Times New Roman" w:cs="Times New Roman"/>
          <w:color w:val="000000"/>
          <w:sz w:val="24"/>
          <w:szCs w:val="24"/>
        </w:rPr>
        <w:t>, где учителя записывают даты занятий, содержание пройденного материала, количество часов. На основании этих записей производится оплата труда педагогов.</w:t>
      </w:r>
      <w:r w:rsidR="005807E0">
        <w:rPr>
          <w:rFonts w:ascii="Times New Roman" w:hAnsi="Times New Roman" w:cs="Times New Roman"/>
          <w:color w:val="000000"/>
          <w:sz w:val="24"/>
          <w:szCs w:val="24"/>
        </w:rPr>
        <w:t xml:space="preserve"> Записи в журнале для надомного обучения в конце зачетного периода (четверти, полугодия, года) подписываются родителями (законными представителями).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Аттестация и перевод учащихся осуществляется в соответствии с законом РФ “Об образовании”.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92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индиви</w:t>
      </w:r>
      <w:r w:rsidR="0092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дуального обучения </w:t>
      </w:r>
      <w:r w:rsidRPr="0092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дому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Индивидуальное обучение больных детей на дому предоставляется учащимся бесплатно в пределах: 1-4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до 8 часов в неделю; 5-8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до 10 часов в неделю; 9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до 11 часов в неделю; 10-11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до 12 часов в неделю.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перио</w:t>
      </w:r>
      <w:r w:rsidR="00927B8A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обучения</w:t>
      </w: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случае болезни ученика учитель, труд которого оплачивается по тарификации, обязан отработать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непроведенные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часы. Сроки отработки согласовываются с родителями.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Администрация 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             </w:t>
      </w:r>
      <w:r w:rsidRPr="0092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образовательного процесса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Участники образовательного процесса: обучающиеся, педагогические работники, родители </w:t>
      </w:r>
      <w:proofErr w:type="gram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1) </w:t>
      </w:r>
      <w:proofErr w:type="gram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 получение полного общего образования в соответствии с государственным стандартом;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вносить предложения по совершенствованию образовательного процесса в администрацию образовательного учреждения;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на моральное и материальное поощрение за успехи в учении.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2) Обучающийся обязан: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соблюдать требования образовательного учреждения;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добросовестно учиться, стремиться к сознательному и творческому освоению образовательных программ;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уважать честь и достоинство работников образовательного учреждения;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соблюдать расписание занятий;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находиться в часы, отведенные для занятий дома;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вести дневник.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3) Родители имеют право: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защищать законные права ребенка;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обращаться для разрешения конфликтных ситуаций к администрации образовательного учреждения, в управление образования;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присутствовать на уроках с разрешения администрации образовательного учреждения;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вносить предложения по составлению расписания занятий, по включению в пределах выделенных часов, предметов из учебного плана школы, не предусмотренных приказом </w:t>
      </w:r>
      <w:proofErr w:type="spellStart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5.05.78 г. № 28-м, аргументировав необходимость, с учетом способностей и интересов ребенка.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4) Родители обязаны: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выполнять требования образовательного учреждения;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поддерживать интерес ребенка к школе и образованию;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ставить учителя в известность о рекомендациях врача, особенности режима;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создавать условия для проведения занятий, способствующих освоению знаний;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ведение дневника, выполнение домашних заданий.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Педагогический работник имеет права, предусмотренные Законом РФ “Об образовании”.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5) Учитель обязан: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выполнять государственные программы с учетом склонностей и интересов детей;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развивать навыки самостоятельной работы с учебником, справочной и художественной литературой;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знать специфику заболевания, особенности режима и организации домашних занятий;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 допускать перегрузки, составлять индивидуальные планы;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своевременно заполнять журналы учета проводимых занятий;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6) Обязанность классного руководителя: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согласовывать с учителями, обучающимися ребенка, родителями расписание занятий;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ведение дневника.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7) Обязанности администрации: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своевременность проведения занятий на дому, ведение журнала учета обучения больных детей на дому;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обеспечивать своевременный подбор учителей;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предоставлять в недельный срок в управление образования ходатайство об организации индивидуального обучения больных детей на дому, после представления необходимых документов.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B4D" w:rsidRPr="004A4B4D" w:rsidRDefault="004A4B4D" w:rsidP="004A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EE" w:rsidRDefault="004A7FEE"/>
    <w:sectPr w:rsidR="004A7FEE" w:rsidSect="00CD067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127"/>
    <w:multiLevelType w:val="hybridMultilevel"/>
    <w:tmpl w:val="86CE337C"/>
    <w:lvl w:ilvl="0" w:tplc="1DC427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4D"/>
    <w:rsid w:val="0039792F"/>
    <w:rsid w:val="004A4B4D"/>
    <w:rsid w:val="004A7FEE"/>
    <w:rsid w:val="005807E0"/>
    <w:rsid w:val="00927B8A"/>
    <w:rsid w:val="00BB0EE1"/>
    <w:rsid w:val="00CD0670"/>
    <w:rsid w:val="00D46F77"/>
    <w:rsid w:val="00E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B4D"/>
    <w:rPr>
      <w:color w:val="0000FF"/>
      <w:u w:val="single"/>
    </w:rPr>
  </w:style>
  <w:style w:type="paragraph" w:styleId="a4">
    <w:name w:val="Body Text Indent"/>
    <w:basedOn w:val="a"/>
    <w:link w:val="a5"/>
    <w:rsid w:val="004A4B4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4B4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2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iatr-spb.narod.ru/index.files/Page300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chiatr-spb.narod.ru/index.files/Page208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iatr-spb.narod.ru/index.files/Page217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Vasekin</dc:creator>
  <cp:keywords/>
  <dc:description/>
  <cp:lastModifiedBy>User</cp:lastModifiedBy>
  <cp:revision>7</cp:revision>
  <cp:lastPrinted>2011-07-17T16:55:00Z</cp:lastPrinted>
  <dcterms:created xsi:type="dcterms:W3CDTF">2011-07-15T03:45:00Z</dcterms:created>
  <dcterms:modified xsi:type="dcterms:W3CDTF">2013-09-23T08:52:00Z</dcterms:modified>
</cp:coreProperties>
</file>